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EF476" w14:textId="77777777" w:rsidR="00A259FC" w:rsidRPr="00DF593C" w:rsidRDefault="00A259FC" w:rsidP="00A259FC">
      <w:pPr>
        <w:pStyle w:val="NormalWeb"/>
        <w:rPr>
          <w:rFonts w:asciiTheme="minorHAnsi" w:hAnsiTheme="minorHAnsi"/>
          <w:color w:val="000000"/>
          <w:sz w:val="22"/>
          <w:szCs w:val="22"/>
        </w:rPr>
      </w:pPr>
      <w:r w:rsidRPr="00DF593C">
        <w:rPr>
          <w:rFonts w:asciiTheme="minorHAnsi" w:hAnsiTheme="minorHAnsi"/>
          <w:color w:val="000000"/>
          <w:sz w:val="22"/>
          <w:szCs w:val="22"/>
        </w:rPr>
        <w:t>Broker Newsletter Content – SilverSneakers Virtual</w:t>
      </w:r>
    </w:p>
    <w:p w14:paraId="75052463" w14:textId="77777777" w:rsidR="00A259FC" w:rsidRPr="00DF593C" w:rsidRDefault="00A259FC" w:rsidP="00A259FC">
      <w:pPr>
        <w:pStyle w:val="NormalWeb"/>
        <w:rPr>
          <w:rFonts w:asciiTheme="minorHAnsi" w:hAnsiTheme="minorHAnsi"/>
          <w:color w:val="000000"/>
          <w:sz w:val="22"/>
          <w:szCs w:val="22"/>
        </w:rPr>
      </w:pPr>
      <w:r w:rsidRPr="00DF593C">
        <w:rPr>
          <w:rFonts w:asciiTheme="minorHAnsi" w:hAnsiTheme="minorHAnsi"/>
          <w:color w:val="000000"/>
          <w:sz w:val="22"/>
          <w:szCs w:val="22"/>
        </w:rPr>
        <w:t>SilverSneakers</w:t>
      </w:r>
    </w:p>
    <w:p w14:paraId="7703746F" w14:textId="14253940" w:rsidR="007B276F" w:rsidRPr="003D22F8" w:rsidRDefault="007B276F" w:rsidP="00A259FC">
      <w:pPr>
        <w:pStyle w:val="NormalWeb"/>
        <w:rPr>
          <w:rFonts w:asciiTheme="minorHAnsi" w:hAnsiTheme="minorHAnsi"/>
          <w:color w:val="000000"/>
          <w:sz w:val="22"/>
          <w:szCs w:val="22"/>
        </w:rPr>
      </w:pPr>
      <w:r w:rsidRPr="003D22F8">
        <w:rPr>
          <w:rFonts w:asciiTheme="minorHAnsi" w:hAnsiTheme="minorHAnsi"/>
          <w:color w:val="000000"/>
          <w:sz w:val="22"/>
          <w:szCs w:val="22"/>
        </w:rPr>
        <w:t>SilverSneakers</w:t>
      </w:r>
      <w:r w:rsidR="00185A22">
        <w:rPr>
          <w:rFonts w:asciiTheme="minorHAnsi" w:hAnsiTheme="minorHAnsi"/>
          <w:color w:val="000000"/>
          <w:sz w:val="22"/>
          <w:szCs w:val="22"/>
        </w:rPr>
        <w:t>®</w:t>
      </w:r>
      <w:r w:rsidRPr="003D22F8">
        <w:rPr>
          <w:rFonts w:asciiTheme="minorHAnsi" w:hAnsiTheme="minorHAnsi"/>
          <w:color w:val="000000"/>
          <w:sz w:val="22"/>
          <w:szCs w:val="22"/>
        </w:rPr>
        <w:t xml:space="preserve"> is the nation’s leading community fitness program designed </w:t>
      </w:r>
      <w:r w:rsidR="00033AA2" w:rsidRPr="003D22F8">
        <w:rPr>
          <w:rFonts w:asciiTheme="minorHAnsi" w:hAnsiTheme="minorHAnsi"/>
          <w:color w:val="000000"/>
          <w:sz w:val="22"/>
          <w:szCs w:val="22"/>
        </w:rPr>
        <w:t>especially</w:t>
      </w:r>
      <w:r w:rsidRPr="003D22F8">
        <w:rPr>
          <w:rFonts w:asciiTheme="minorHAnsi" w:hAnsiTheme="minorHAnsi"/>
          <w:color w:val="000000"/>
          <w:sz w:val="22"/>
          <w:szCs w:val="22"/>
        </w:rPr>
        <w:t xml:space="preserve"> for </w:t>
      </w:r>
      <w:r w:rsidR="00A15D7D" w:rsidRPr="003D22F8">
        <w:rPr>
          <w:rFonts w:asciiTheme="minorHAnsi" w:hAnsiTheme="minorHAnsi"/>
          <w:color w:val="000000"/>
          <w:sz w:val="22"/>
          <w:szCs w:val="22"/>
        </w:rPr>
        <w:t>seniors and</w:t>
      </w:r>
      <w:r w:rsidRPr="003D22F8">
        <w:rPr>
          <w:rFonts w:asciiTheme="minorHAnsi" w:hAnsiTheme="minorHAnsi"/>
          <w:color w:val="000000"/>
          <w:sz w:val="22"/>
          <w:szCs w:val="22"/>
        </w:rPr>
        <w:t xml:space="preserve"> promotes greater health engagement and accountability by providing members with regular exercise (strength training, aerobics, flexibility) and social opportunities at thousands of fitness locations</w:t>
      </w:r>
      <w:r w:rsidR="006148EA" w:rsidRPr="006148EA">
        <w:rPr>
          <w:rFonts w:asciiTheme="minorHAnsi" w:hAnsiTheme="minorHAnsi"/>
          <w:color w:val="000000"/>
          <w:sz w:val="22"/>
          <w:szCs w:val="22"/>
          <w:vertAlign w:val="superscript"/>
        </w:rPr>
        <w:t>1</w:t>
      </w:r>
      <w:r w:rsidRPr="003D22F8">
        <w:rPr>
          <w:rFonts w:asciiTheme="minorHAnsi" w:hAnsiTheme="minorHAnsi"/>
          <w:color w:val="000000"/>
          <w:sz w:val="22"/>
          <w:szCs w:val="22"/>
        </w:rPr>
        <w:t xml:space="preserve"> nationwide. SilverSneakers promotes whole health wellness providing members with the opportunity to make friends, maintain independence and conquer their health goals, through various in-person and online offerings</w:t>
      </w:r>
      <w:r w:rsidR="00572613">
        <w:rPr>
          <w:rFonts w:asciiTheme="minorHAnsi" w:hAnsiTheme="minorHAnsi"/>
          <w:color w:val="000000"/>
          <w:sz w:val="22"/>
          <w:szCs w:val="22"/>
        </w:rPr>
        <w:t xml:space="preserve"> at no </w:t>
      </w:r>
      <w:r w:rsidR="00D93DE5">
        <w:rPr>
          <w:rFonts w:asciiTheme="minorHAnsi" w:hAnsiTheme="minorHAnsi"/>
          <w:color w:val="000000"/>
          <w:sz w:val="22"/>
          <w:szCs w:val="22"/>
        </w:rPr>
        <w:t xml:space="preserve">additional </w:t>
      </w:r>
      <w:r w:rsidR="00572613">
        <w:rPr>
          <w:rFonts w:asciiTheme="minorHAnsi" w:hAnsiTheme="minorHAnsi"/>
          <w:color w:val="000000"/>
          <w:sz w:val="22"/>
          <w:szCs w:val="22"/>
        </w:rPr>
        <w:t>cost to them</w:t>
      </w:r>
      <w:r w:rsidRPr="003D22F8">
        <w:rPr>
          <w:rFonts w:asciiTheme="minorHAnsi" w:hAnsiTheme="minorHAnsi"/>
          <w:color w:val="000000"/>
          <w:sz w:val="22"/>
          <w:szCs w:val="22"/>
        </w:rPr>
        <w:t xml:space="preserve">. </w:t>
      </w:r>
    </w:p>
    <w:p w14:paraId="616703EA" w14:textId="13DDA919" w:rsidR="00D21000" w:rsidRDefault="007B276F" w:rsidP="00D21000">
      <w:pPr>
        <w:pStyle w:val="NormalWeb"/>
        <w:rPr>
          <w:rFonts w:asciiTheme="minorHAnsi" w:hAnsiTheme="minorHAnsi"/>
          <w:color w:val="000000"/>
          <w:sz w:val="22"/>
          <w:szCs w:val="22"/>
        </w:rPr>
      </w:pPr>
      <w:r w:rsidRPr="003D22F8">
        <w:rPr>
          <w:rFonts w:asciiTheme="minorHAnsi" w:hAnsiTheme="minorHAnsi"/>
          <w:color w:val="000000"/>
          <w:sz w:val="22"/>
          <w:szCs w:val="22"/>
        </w:rPr>
        <w:t>For more than 30 years, health plans and employer groups have seen the benefits of partnering with SilverSneakers, the premier fitness program for seniors. While the program does include access to thousands of gyms, SilverSneakers is not</w:t>
      </w:r>
      <w:r w:rsidR="00D93DE5">
        <w:rPr>
          <w:rFonts w:asciiTheme="minorHAnsi" w:hAnsiTheme="minorHAnsi"/>
          <w:color w:val="000000"/>
          <w:sz w:val="22"/>
          <w:szCs w:val="22"/>
        </w:rPr>
        <w:t xml:space="preserve"> just</w:t>
      </w:r>
      <w:r w:rsidRPr="003D22F8">
        <w:rPr>
          <w:rFonts w:asciiTheme="minorHAnsi" w:hAnsiTheme="minorHAnsi"/>
          <w:color w:val="000000"/>
          <w:sz w:val="22"/>
          <w:szCs w:val="22"/>
        </w:rPr>
        <w:t xml:space="preserve"> a “gym membership.” </w:t>
      </w:r>
      <w:r w:rsidR="00F02C66">
        <w:rPr>
          <w:rFonts w:asciiTheme="minorHAnsi" w:hAnsiTheme="minorHAnsi"/>
          <w:color w:val="000000"/>
          <w:sz w:val="22"/>
          <w:szCs w:val="22"/>
        </w:rPr>
        <w:t xml:space="preserve">In fact, </w:t>
      </w:r>
      <w:r w:rsidR="00D21000" w:rsidRPr="00D21000">
        <w:rPr>
          <w:rFonts w:asciiTheme="minorHAnsi" w:hAnsiTheme="minorHAnsi"/>
          <w:color w:val="000000"/>
          <w:sz w:val="22"/>
          <w:szCs w:val="22"/>
        </w:rPr>
        <w:t xml:space="preserve">SilverSneakers offers members </w:t>
      </w:r>
      <w:r w:rsidR="00D93DE5">
        <w:rPr>
          <w:rFonts w:asciiTheme="minorHAnsi" w:hAnsiTheme="minorHAnsi"/>
          <w:color w:val="000000"/>
          <w:sz w:val="22"/>
          <w:szCs w:val="22"/>
        </w:rPr>
        <w:t xml:space="preserve">many ways </w:t>
      </w:r>
      <w:r w:rsidR="006B675C">
        <w:rPr>
          <w:rFonts w:asciiTheme="minorHAnsi" w:hAnsiTheme="minorHAnsi"/>
          <w:color w:val="000000"/>
          <w:sz w:val="22"/>
          <w:szCs w:val="22"/>
        </w:rPr>
        <w:t xml:space="preserve">to </w:t>
      </w:r>
      <w:r w:rsidR="00D93DE5">
        <w:rPr>
          <w:rFonts w:asciiTheme="minorHAnsi" w:hAnsiTheme="minorHAnsi"/>
          <w:color w:val="000000"/>
          <w:sz w:val="22"/>
          <w:szCs w:val="22"/>
        </w:rPr>
        <w:t>get and stay active at home or on the go</w:t>
      </w:r>
      <w:r w:rsidR="00D21000" w:rsidRPr="00D21000">
        <w:rPr>
          <w:rFonts w:asciiTheme="minorHAnsi" w:hAnsiTheme="minorHAnsi"/>
          <w:color w:val="000000"/>
          <w:sz w:val="22"/>
          <w:szCs w:val="22"/>
        </w:rPr>
        <w:t xml:space="preserve">, including a variety of </w:t>
      </w:r>
      <w:r w:rsidR="00D93DE5">
        <w:rPr>
          <w:rFonts w:asciiTheme="minorHAnsi" w:hAnsiTheme="minorHAnsi"/>
          <w:color w:val="000000"/>
          <w:sz w:val="22"/>
          <w:szCs w:val="22"/>
        </w:rPr>
        <w:t>SilverSneakers</w:t>
      </w:r>
      <w:r w:rsidR="00D93DE5" w:rsidRPr="00D21000">
        <w:rPr>
          <w:rFonts w:asciiTheme="minorHAnsi" w:hAnsiTheme="minorHAnsi"/>
          <w:color w:val="000000"/>
          <w:sz w:val="22"/>
          <w:szCs w:val="22"/>
        </w:rPr>
        <w:t xml:space="preserve"> </w:t>
      </w:r>
      <w:r w:rsidR="00D21000" w:rsidRPr="00D21000">
        <w:rPr>
          <w:rFonts w:asciiTheme="minorHAnsi" w:hAnsiTheme="minorHAnsi"/>
          <w:color w:val="000000"/>
          <w:sz w:val="22"/>
          <w:szCs w:val="22"/>
        </w:rPr>
        <w:t xml:space="preserve">LIVE online classes and workshops </w:t>
      </w:r>
      <w:r w:rsidR="00D93DE5">
        <w:rPr>
          <w:rFonts w:asciiTheme="minorHAnsi" w:hAnsiTheme="minorHAnsi"/>
          <w:color w:val="000000"/>
          <w:sz w:val="22"/>
          <w:szCs w:val="22"/>
        </w:rPr>
        <w:t xml:space="preserve">and SilverSneakers On-Demand videos </w:t>
      </w:r>
      <w:r w:rsidR="00D21000" w:rsidRPr="00D21000">
        <w:rPr>
          <w:rFonts w:asciiTheme="minorHAnsi" w:hAnsiTheme="minorHAnsi"/>
          <w:color w:val="000000"/>
          <w:sz w:val="22"/>
          <w:szCs w:val="22"/>
        </w:rPr>
        <w:t xml:space="preserve">led by </w:t>
      </w:r>
      <w:r w:rsidR="00D93DE5">
        <w:rPr>
          <w:rFonts w:asciiTheme="minorHAnsi" w:hAnsiTheme="minorHAnsi"/>
          <w:color w:val="000000"/>
          <w:sz w:val="22"/>
          <w:szCs w:val="22"/>
        </w:rPr>
        <w:t>specially trained</w:t>
      </w:r>
      <w:r w:rsidR="00D93DE5" w:rsidRPr="00D21000">
        <w:rPr>
          <w:rFonts w:asciiTheme="minorHAnsi" w:hAnsiTheme="minorHAnsi"/>
          <w:color w:val="000000"/>
          <w:sz w:val="22"/>
          <w:szCs w:val="22"/>
        </w:rPr>
        <w:t xml:space="preserve"> </w:t>
      </w:r>
      <w:r w:rsidR="00D21000" w:rsidRPr="00D21000">
        <w:rPr>
          <w:rFonts w:asciiTheme="minorHAnsi" w:hAnsiTheme="minorHAnsi"/>
          <w:color w:val="000000"/>
          <w:sz w:val="22"/>
          <w:szCs w:val="22"/>
        </w:rPr>
        <w:t>instructors</w:t>
      </w:r>
      <w:r w:rsidR="00D93DE5">
        <w:rPr>
          <w:rFonts w:asciiTheme="minorHAnsi" w:hAnsiTheme="minorHAnsi"/>
          <w:color w:val="000000"/>
          <w:sz w:val="22"/>
          <w:szCs w:val="22"/>
        </w:rPr>
        <w:t>, for all fitness levels and abilities</w:t>
      </w:r>
      <w:r w:rsidR="00D21000" w:rsidRPr="00D21000">
        <w:rPr>
          <w:rFonts w:asciiTheme="minorHAnsi" w:hAnsiTheme="minorHAnsi"/>
          <w:color w:val="000000"/>
          <w:sz w:val="22"/>
          <w:szCs w:val="22"/>
        </w:rPr>
        <w:t>.</w:t>
      </w:r>
    </w:p>
    <w:p w14:paraId="028BAE19" w14:textId="2AFDE034" w:rsidR="00A259FC" w:rsidRPr="00DF593C" w:rsidRDefault="003D22F8" w:rsidP="00D21000">
      <w:pPr>
        <w:pStyle w:val="NormalWeb"/>
        <w:rPr>
          <w:rFonts w:asciiTheme="minorHAnsi" w:hAnsiTheme="minorHAnsi"/>
          <w:color w:val="000000"/>
          <w:sz w:val="22"/>
          <w:szCs w:val="22"/>
        </w:rPr>
      </w:pPr>
      <w:r w:rsidRPr="003D22F8">
        <w:rPr>
          <w:rFonts w:asciiTheme="minorHAnsi" w:hAnsiTheme="minorHAnsi"/>
          <w:color w:val="000000"/>
          <w:sz w:val="22"/>
          <w:szCs w:val="22"/>
        </w:rPr>
        <w:t>SilverSneakers</w:t>
      </w:r>
      <w:r w:rsidR="007B276F" w:rsidRPr="003D22F8">
        <w:rPr>
          <w:rFonts w:asciiTheme="minorHAnsi" w:hAnsiTheme="minorHAnsi"/>
          <w:color w:val="000000"/>
          <w:sz w:val="22"/>
          <w:szCs w:val="22"/>
        </w:rPr>
        <w:t xml:space="preserve"> includes cutting-edge proprietary programming, an expansive high-quality network of traditional fitness centers and community-based classes</w:t>
      </w:r>
      <w:r w:rsidR="0019063A" w:rsidRPr="0019063A">
        <w:rPr>
          <w:rFonts w:asciiTheme="minorHAnsi" w:hAnsiTheme="minorHAnsi"/>
          <w:color w:val="000000"/>
          <w:sz w:val="22"/>
          <w:szCs w:val="22"/>
          <w:vertAlign w:val="superscript"/>
        </w:rPr>
        <w:t>2</w:t>
      </w:r>
      <w:r w:rsidR="007B276F" w:rsidRPr="003D22F8">
        <w:rPr>
          <w:rFonts w:asciiTheme="minorHAnsi" w:hAnsiTheme="minorHAnsi"/>
          <w:color w:val="000000"/>
          <w:sz w:val="22"/>
          <w:szCs w:val="22"/>
        </w:rPr>
        <w:t xml:space="preserve">, CMS-compliant marketing, extensive account management support, credentialed fitness </w:t>
      </w:r>
      <w:r w:rsidR="002B2ED6">
        <w:rPr>
          <w:rFonts w:asciiTheme="minorHAnsi" w:hAnsiTheme="minorHAnsi"/>
          <w:color w:val="000000"/>
          <w:sz w:val="22"/>
          <w:szCs w:val="22"/>
        </w:rPr>
        <w:t>specialists</w:t>
      </w:r>
      <w:r w:rsidR="002B2ED6" w:rsidRPr="003D22F8">
        <w:rPr>
          <w:rFonts w:asciiTheme="minorHAnsi" w:hAnsiTheme="minorHAnsi"/>
          <w:color w:val="000000"/>
          <w:sz w:val="22"/>
          <w:szCs w:val="22"/>
        </w:rPr>
        <w:t xml:space="preserve"> </w:t>
      </w:r>
      <w:r w:rsidR="007B276F" w:rsidRPr="003D22F8">
        <w:rPr>
          <w:rFonts w:asciiTheme="minorHAnsi" w:hAnsiTheme="minorHAnsi"/>
          <w:color w:val="000000"/>
          <w:sz w:val="22"/>
          <w:szCs w:val="22"/>
        </w:rPr>
        <w:t>and much more.</w:t>
      </w:r>
      <w:r>
        <w:rPr>
          <w:rFonts w:asciiTheme="minorHAnsi" w:hAnsiTheme="minorHAnsi"/>
          <w:color w:val="000000"/>
          <w:sz w:val="22"/>
          <w:szCs w:val="22"/>
        </w:rPr>
        <w:t xml:space="preserve"> </w:t>
      </w:r>
      <w:r w:rsidR="00A259FC" w:rsidRPr="00DF593C">
        <w:rPr>
          <w:rFonts w:asciiTheme="minorHAnsi" w:hAnsiTheme="minorHAnsi"/>
          <w:color w:val="000000"/>
          <w:sz w:val="22"/>
          <w:szCs w:val="22"/>
        </w:rPr>
        <w:t xml:space="preserve">We encourage your prospective members to sign up for a </w:t>
      </w:r>
      <w:r w:rsidR="00D93DE5">
        <w:rPr>
          <w:rFonts w:asciiTheme="minorHAnsi" w:hAnsiTheme="minorHAnsi"/>
          <w:color w:val="000000"/>
          <w:sz w:val="22"/>
          <w:szCs w:val="22"/>
        </w:rPr>
        <w:t>free online</w:t>
      </w:r>
      <w:r w:rsidR="00D93DE5" w:rsidRPr="00DF593C">
        <w:rPr>
          <w:rFonts w:asciiTheme="minorHAnsi" w:hAnsiTheme="minorHAnsi"/>
          <w:color w:val="000000"/>
          <w:sz w:val="22"/>
          <w:szCs w:val="22"/>
        </w:rPr>
        <w:t xml:space="preserve"> </w:t>
      </w:r>
      <w:r w:rsidR="00A259FC" w:rsidRPr="00DF593C">
        <w:rPr>
          <w:rFonts w:asciiTheme="minorHAnsi" w:hAnsiTheme="minorHAnsi"/>
          <w:color w:val="000000"/>
          <w:sz w:val="22"/>
          <w:szCs w:val="22"/>
        </w:rPr>
        <w:t>account at SilverSneakers.com and browse the website!</w:t>
      </w:r>
    </w:p>
    <w:p w14:paraId="6C7B6F19" w14:textId="77777777" w:rsidR="002F3A19" w:rsidRDefault="002F3A19" w:rsidP="00A259FC">
      <w:pPr>
        <w:pStyle w:val="NormalWeb"/>
        <w:rPr>
          <w:rFonts w:asciiTheme="minorHAnsi" w:hAnsiTheme="minorHAnsi"/>
          <w:color w:val="000000"/>
          <w:sz w:val="22"/>
          <w:szCs w:val="22"/>
        </w:rPr>
      </w:pPr>
    </w:p>
    <w:p w14:paraId="64AC50C1" w14:textId="17F9FD69" w:rsidR="00A259FC" w:rsidRPr="00DF593C" w:rsidRDefault="003D22F8" w:rsidP="00A259FC">
      <w:pPr>
        <w:pStyle w:val="NormalWeb"/>
        <w:rPr>
          <w:rFonts w:asciiTheme="minorHAnsi" w:hAnsiTheme="minorHAnsi"/>
          <w:color w:val="000000"/>
          <w:sz w:val="22"/>
          <w:szCs w:val="22"/>
        </w:rPr>
      </w:pPr>
      <w:r>
        <w:rPr>
          <w:rFonts w:asciiTheme="minorHAnsi" w:hAnsiTheme="minorHAnsi"/>
          <w:color w:val="000000"/>
          <w:sz w:val="22"/>
          <w:szCs w:val="22"/>
        </w:rPr>
        <w:t>1</w:t>
      </w:r>
      <w:r w:rsidR="00A259FC" w:rsidRPr="00DF593C">
        <w:rPr>
          <w:rFonts w:asciiTheme="minorHAnsi" w:hAnsiTheme="minorHAnsi"/>
          <w:color w:val="000000"/>
          <w:sz w:val="22"/>
          <w:szCs w:val="22"/>
        </w:rPr>
        <w:t>. Participating locations (“PL”) are not owned or operated by Tivity Health, Inc. or its affiliates. Use of PL facilities and amenities is limited to terms and conditions of PL basic membership. Facilities and amenities vary by PL.</w:t>
      </w:r>
    </w:p>
    <w:p w14:paraId="249122C8" w14:textId="1488E9EA" w:rsidR="00A259FC" w:rsidRPr="00DF593C" w:rsidRDefault="003D22F8" w:rsidP="00A259FC">
      <w:pPr>
        <w:pStyle w:val="NormalWeb"/>
        <w:rPr>
          <w:rFonts w:asciiTheme="minorHAnsi" w:hAnsiTheme="minorHAnsi"/>
          <w:color w:val="000000"/>
          <w:sz w:val="22"/>
          <w:szCs w:val="22"/>
        </w:rPr>
      </w:pPr>
      <w:r>
        <w:rPr>
          <w:rFonts w:asciiTheme="minorHAnsi" w:hAnsiTheme="minorHAnsi"/>
          <w:color w:val="000000"/>
          <w:sz w:val="22"/>
          <w:szCs w:val="22"/>
        </w:rPr>
        <w:t>2</w:t>
      </w:r>
      <w:r w:rsidR="00A259FC" w:rsidRPr="00DF593C">
        <w:rPr>
          <w:rFonts w:asciiTheme="minorHAnsi" w:hAnsiTheme="minorHAnsi"/>
          <w:color w:val="000000"/>
          <w:sz w:val="22"/>
          <w:szCs w:val="22"/>
        </w:rPr>
        <w:t>. Membership includes SilverSneakers instructor-led group fitness classes. Some locations offer members additional classes. Classes vary by location.</w:t>
      </w:r>
    </w:p>
    <w:p w14:paraId="6EF014E4" w14:textId="532EE274" w:rsidR="00A259FC" w:rsidRPr="00DF593C" w:rsidRDefault="00A259FC" w:rsidP="00A259FC">
      <w:pPr>
        <w:pStyle w:val="NormalWeb"/>
        <w:rPr>
          <w:rFonts w:asciiTheme="minorHAnsi" w:hAnsiTheme="minorHAnsi"/>
          <w:color w:val="000000"/>
          <w:sz w:val="22"/>
          <w:szCs w:val="22"/>
        </w:rPr>
      </w:pPr>
      <w:r w:rsidRPr="00DF593C">
        <w:rPr>
          <w:rFonts w:asciiTheme="minorHAnsi" w:hAnsiTheme="minorHAnsi"/>
          <w:color w:val="000000"/>
          <w:sz w:val="22"/>
          <w:szCs w:val="22"/>
        </w:rPr>
        <w:t>SilverSneakers is a registered trademark of Tivity Health, Inc. © 2024 Tivity Health, Inc. All rights reserved. SSFP7547_0</w:t>
      </w:r>
      <w:r w:rsidR="00C629B3">
        <w:rPr>
          <w:rFonts w:asciiTheme="minorHAnsi" w:hAnsiTheme="minorHAnsi"/>
          <w:color w:val="000000"/>
          <w:sz w:val="22"/>
          <w:szCs w:val="22"/>
        </w:rPr>
        <w:t>7</w:t>
      </w:r>
      <w:r w:rsidRPr="00DF593C">
        <w:rPr>
          <w:rFonts w:asciiTheme="minorHAnsi" w:hAnsiTheme="minorHAnsi"/>
          <w:color w:val="000000"/>
          <w:sz w:val="22"/>
          <w:szCs w:val="22"/>
        </w:rPr>
        <w:t>24</w:t>
      </w:r>
    </w:p>
    <w:p w14:paraId="7B6D4178" w14:textId="77777777" w:rsidR="00025C5A" w:rsidRPr="00DF593C" w:rsidRDefault="00025C5A"/>
    <w:sectPr w:rsidR="00025C5A" w:rsidRPr="00DF5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FC"/>
    <w:rsid w:val="00025C5A"/>
    <w:rsid w:val="00033AA2"/>
    <w:rsid w:val="001259D1"/>
    <w:rsid w:val="00185A22"/>
    <w:rsid w:val="0019063A"/>
    <w:rsid w:val="002B2ED6"/>
    <w:rsid w:val="002F3A19"/>
    <w:rsid w:val="00363EC0"/>
    <w:rsid w:val="003D22F8"/>
    <w:rsid w:val="00570CDE"/>
    <w:rsid w:val="00572613"/>
    <w:rsid w:val="005F45D4"/>
    <w:rsid w:val="006148EA"/>
    <w:rsid w:val="006B675C"/>
    <w:rsid w:val="007B276F"/>
    <w:rsid w:val="007F2F6B"/>
    <w:rsid w:val="009103E8"/>
    <w:rsid w:val="00942406"/>
    <w:rsid w:val="009751E4"/>
    <w:rsid w:val="00A15D7D"/>
    <w:rsid w:val="00A259FC"/>
    <w:rsid w:val="00A62645"/>
    <w:rsid w:val="00AD06CE"/>
    <w:rsid w:val="00BB46C0"/>
    <w:rsid w:val="00C629B3"/>
    <w:rsid w:val="00D04479"/>
    <w:rsid w:val="00D21000"/>
    <w:rsid w:val="00D34F9F"/>
    <w:rsid w:val="00D90544"/>
    <w:rsid w:val="00D93DE5"/>
    <w:rsid w:val="00DC12A2"/>
    <w:rsid w:val="00DF593C"/>
    <w:rsid w:val="00EA728C"/>
    <w:rsid w:val="00F0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27D4"/>
  <w15:chartTrackingRefBased/>
  <w15:docId w15:val="{5C4DFB49-9A80-42E6-974D-646AD6E1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9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9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9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9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9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9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9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9FC"/>
    <w:rPr>
      <w:rFonts w:eastAsiaTheme="majorEastAsia" w:cstheme="majorBidi"/>
      <w:color w:val="272727" w:themeColor="text1" w:themeTint="D8"/>
    </w:rPr>
  </w:style>
  <w:style w:type="paragraph" w:styleId="Title">
    <w:name w:val="Title"/>
    <w:basedOn w:val="Normal"/>
    <w:next w:val="Normal"/>
    <w:link w:val="TitleChar"/>
    <w:uiPriority w:val="10"/>
    <w:qFormat/>
    <w:rsid w:val="00A25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9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9FC"/>
    <w:pPr>
      <w:spacing w:before="160"/>
      <w:jc w:val="center"/>
    </w:pPr>
    <w:rPr>
      <w:i/>
      <w:iCs/>
      <w:color w:val="404040" w:themeColor="text1" w:themeTint="BF"/>
    </w:rPr>
  </w:style>
  <w:style w:type="character" w:customStyle="1" w:styleId="QuoteChar">
    <w:name w:val="Quote Char"/>
    <w:basedOn w:val="DefaultParagraphFont"/>
    <w:link w:val="Quote"/>
    <w:uiPriority w:val="29"/>
    <w:rsid w:val="00A259FC"/>
    <w:rPr>
      <w:i/>
      <w:iCs/>
      <w:color w:val="404040" w:themeColor="text1" w:themeTint="BF"/>
    </w:rPr>
  </w:style>
  <w:style w:type="paragraph" w:styleId="ListParagraph">
    <w:name w:val="List Paragraph"/>
    <w:basedOn w:val="Normal"/>
    <w:uiPriority w:val="34"/>
    <w:qFormat/>
    <w:rsid w:val="00A259FC"/>
    <w:pPr>
      <w:ind w:left="720"/>
      <w:contextualSpacing/>
    </w:pPr>
  </w:style>
  <w:style w:type="character" w:styleId="IntenseEmphasis">
    <w:name w:val="Intense Emphasis"/>
    <w:basedOn w:val="DefaultParagraphFont"/>
    <w:uiPriority w:val="21"/>
    <w:qFormat/>
    <w:rsid w:val="00A259FC"/>
    <w:rPr>
      <w:i/>
      <w:iCs/>
      <w:color w:val="0F4761" w:themeColor="accent1" w:themeShade="BF"/>
    </w:rPr>
  </w:style>
  <w:style w:type="paragraph" w:styleId="IntenseQuote">
    <w:name w:val="Intense Quote"/>
    <w:basedOn w:val="Normal"/>
    <w:next w:val="Normal"/>
    <w:link w:val="IntenseQuoteChar"/>
    <w:uiPriority w:val="30"/>
    <w:qFormat/>
    <w:rsid w:val="00A25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9FC"/>
    <w:rPr>
      <w:i/>
      <w:iCs/>
      <w:color w:val="0F4761" w:themeColor="accent1" w:themeShade="BF"/>
    </w:rPr>
  </w:style>
  <w:style w:type="character" w:styleId="IntenseReference">
    <w:name w:val="Intense Reference"/>
    <w:basedOn w:val="DefaultParagraphFont"/>
    <w:uiPriority w:val="32"/>
    <w:qFormat/>
    <w:rsid w:val="00A259FC"/>
    <w:rPr>
      <w:b/>
      <w:bCs/>
      <w:smallCaps/>
      <w:color w:val="0F4761" w:themeColor="accent1" w:themeShade="BF"/>
      <w:spacing w:val="5"/>
    </w:rPr>
  </w:style>
  <w:style w:type="paragraph" w:styleId="NormalWeb">
    <w:name w:val="Normal (Web)"/>
    <w:basedOn w:val="Normal"/>
    <w:uiPriority w:val="99"/>
    <w:semiHidden/>
    <w:unhideWhenUsed/>
    <w:rsid w:val="00A259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9103E8"/>
    <w:rPr>
      <w:sz w:val="16"/>
      <w:szCs w:val="16"/>
    </w:rPr>
  </w:style>
  <w:style w:type="paragraph" w:styleId="CommentText">
    <w:name w:val="annotation text"/>
    <w:basedOn w:val="Normal"/>
    <w:link w:val="CommentTextChar"/>
    <w:uiPriority w:val="99"/>
    <w:unhideWhenUsed/>
    <w:rsid w:val="009103E8"/>
    <w:pPr>
      <w:spacing w:line="240" w:lineRule="auto"/>
    </w:pPr>
    <w:rPr>
      <w:sz w:val="20"/>
      <w:szCs w:val="20"/>
    </w:rPr>
  </w:style>
  <w:style w:type="character" w:customStyle="1" w:styleId="CommentTextChar">
    <w:name w:val="Comment Text Char"/>
    <w:basedOn w:val="DefaultParagraphFont"/>
    <w:link w:val="CommentText"/>
    <w:uiPriority w:val="99"/>
    <w:rsid w:val="009103E8"/>
    <w:rPr>
      <w:sz w:val="20"/>
      <w:szCs w:val="20"/>
    </w:rPr>
  </w:style>
  <w:style w:type="paragraph" w:styleId="CommentSubject">
    <w:name w:val="annotation subject"/>
    <w:basedOn w:val="CommentText"/>
    <w:next w:val="CommentText"/>
    <w:link w:val="CommentSubjectChar"/>
    <w:uiPriority w:val="99"/>
    <w:semiHidden/>
    <w:unhideWhenUsed/>
    <w:rsid w:val="009103E8"/>
    <w:rPr>
      <w:b/>
      <w:bCs/>
    </w:rPr>
  </w:style>
  <w:style w:type="character" w:customStyle="1" w:styleId="CommentSubjectChar">
    <w:name w:val="Comment Subject Char"/>
    <w:basedOn w:val="CommentTextChar"/>
    <w:link w:val="CommentSubject"/>
    <w:uiPriority w:val="99"/>
    <w:semiHidden/>
    <w:rsid w:val="009103E8"/>
    <w:rPr>
      <w:b/>
      <w:bCs/>
      <w:sz w:val="20"/>
      <w:szCs w:val="20"/>
    </w:rPr>
  </w:style>
  <w:style w:type="paragraph" w:styleId="Revision">
    <w:name w:val="Revision"/>
    <w:hidden/>
    <w:uiPriority w:val="99"/>
    <w:semiHidden/>
    <w:rsid w:val="00D93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5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D2544EEE51544A47CD174F29D842B" ma:contentTypeVersion="17" ma:contentTypeDescription="Create a new document." ma:contentTypeScope="" ma:versionID="df2872dc42382b59d7f18c006e60fff5">
  <xsd:schema xmlns:xsd="http://www.w3.org/2001/XMLSchema" xmlns:xs="http://www.w3.org/2001/XMLSchema" xmlns:p="http://schemas.microsoft.com/office/2006/metadata/properties" xmlns:ns3="53f10362-c839-4480-871a-e3a2ab4086c8" xmlns:ns4="25713def-5646-4a18-a69d-d5c546fd1a3c" targetNamespace="http://schemas.microsoft.com/office/2006/metadata/properties" ma:root="true" ma:fieldsID="d63372cf60040625c142778d327afdda" ns3:_="" ns4:_="">
    <xsd:import namespace="53f10362-c839-4480-871a-e3a2ab4086c8"/>
    <xsd:import namespace="25713def-5646-4a18-a69d-d5c546fd1a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0362-c839-4480-871a-e3a2ab4086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13def-5646-4a18-a69d-d5c546fd1a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713def-5646-4a18-a69d-d5c546fd1a3c" xsi:nil="true"/>
  </documentManagement>
</p:properties>
</file>

<file path=customXml/itemProps1.xml><?xml version="1.0" encoding="utf-8"?>
<ds:datastoreItem xmlns:ds="http://schemas.openxmlformats.org/officeDocument/2006/customXml" ds:itemID="{C83927B6-2AAD-4D28-8BA9-672789255952}">
  <ds:schemaRefs>
    <ds:schemaRef ds:uri="http://schemas.microsoft.com/sharepoint/v3/contenttype/forms"/>
  </ds:schemaRefs>
</ds:datastoreItem>
</file>

<file path=customXml/itemProps2.xml><?xml version="1.0" encoding="utf-8"?>
<ds:datastoreItem xmlns:ds="http://schemas.openxmlformats.org/officeDocument/2006/customXml" ds:itemID="{00B3D5FD-7D42-4712-A7DA-019446B3B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0362-c839-4480-871a-e3a2ab4086c8"/>
    <ds:schemaRef ds:uri="25713def-5646-4a18-a69d-d5c546fd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66177-3536-4384-8BCA-1C375EAEF99A}">
  <ds:schemaRefs>
    <ds:schemaRef ds:uri="http://schemas.microsoft.com/office/2006/metadata/properties"/>
    <ds:schemaRef ds:uri="http://schemas.microsoft.com/office/infopath/2007/PartnerControls"/>
    <ds:schemaRef ds:uri="25713def-5646-4a18-a69d-d5c546fd1a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Justine</dc:creator>
  <cp:keywords/>
  <dc:description/>
  <cp:lastModifiedBy>Page, Justine</cp:lastModifiedBy>
  <cp:revision>2</cp:revision>
  <dcterms:created xsi:type="dcterms:W3CDTF">2024-07-08T15:35:00Z</dcterms:created>
  <dcterms:modified xsi:type="dcterms:W3CDTF">2024-07-08T15:35:00Z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0x010100150D2544EEE51544A47CD174F29D842B</vt:lpwstr>
  </property>
</Properties>
</file>