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26C4" w14:textId="77777777" w:rsidR="00E274E8" w:rsidRPr="00E274E8" w:rsidRDefault="00E274E8" w:rsidP="00E274E8">
      <w:pPr>
        <w:spacing w:after="0" w:line="240" w:lineRule="auto"/>
        <w:rPr>
          <w:b/>
          <w:bCs/>
        </w:rPr>
      </w:pPr>
      <w:r w:rsidRPr="00E274E8">
        <w:rPr>
          <w:b/>
          <w:bCs/>
        </w:rPr>
        <w:t>Broker Newsletter Content – SilverSneakers Virtual</w:t>
      </w:r>
    </w:p>
    <w:p w14:paraId="55EECCA0" w14:textId="77777777" w:rsidR="00E274E8" w:rsidRDefault="00E274E8" w:rsidP="00E274E8">
      <w:pPr>
        <w:spacing w:after="0" w:line="240" w:lineRule="auto"/>
      </w:pPr>
    </w:p>
    <w:p w14:paraId="27C90E89" w14:textId="40EE10DE" w:rsidR="00E274E8" w:rsidRPr="00920E36" w:rsidRDefault="00E274E8" w:rsidP="00E274E8">
      <w:pPr>
        <w:spacing w:after="0" w:line="240" w:lineRule="auto"/>
        <w:rPr>
          <w:b/>
          <w:bCs/>
        </w:rPr>
      </w:pPr>
      <w:r w:rsidRPr="00920E36">
        <w:rPr>
          <w:b/>
          <w:bCs/>
        </w:rPr>
        <w:t>SilverSneakers</w:t>
      </w:r>
    </w:p>
    <w:p w14:paraId="6BE41B86" w14:textId="77777777" w:rsidR="00E274E8" w:rsidRDefault="00E274E8" w:rsidP="00E274E8">
      <w:pPr>
        <w:spacing w:after="0" w:line="240" w:lineRule="auto"/>
      </w:pPr>
    </w:p>
    <w:p w14:paraId="673F75BC" w14:textId="452D09F7" w:rsidR="00E274E8" w:rsidRDefault="00E274E8" w:rsidP="00E274E8">
      <w:pPr>
        <w:spacing w:after="0" w:line="240" w:lineRule="auto"/>
      </w:pPr>
      <w:r>
        <w:t>SilverSneakers® is a trusted brand available to members through many Medicare Advantage</w:t>
      </w:r>
    </w:p>
    <w:p w14:paraId="08949095" w14:textId="77777777" w:rsidR="00E274E8" w:rsidRDefault="00E274E8" w:rsidP="00E274E8">
      <w:pPr>
        <w:spacing w:after="0" w:line="240" w:lineRule="auto"/>
      </w:pPr>
      <w:r>
        <w:t>plans and select Medicare Supplement plans at no additional cost. Providing unmatched</w:t>
      </w:r>
    </w:p>
    <w:p w14:paraId="467B4B17" w14:textId="77777777" w:rsidR="00E274E8" w:rsidRDefault="00E274E8" w:rsidP="00E274E8">
      <w:pPr>
        <w:spacing w:after="0" w:line="240" w:lineRule="auto"/>
      </w:pPr>
      <w:r>
        <w:t>support and flexibility, SilverSneakers has increased virtual engagement with a robust schedule</w:t>
      </w:r>
    </w:p>
    <w:p w14:paraId="02FC9C95" w14:textId="77777777" w:rsidR="00E274E8" w:rsidRDefault="00E274E8" w:rsidP="00E274E8">
      <w:pPr>
        <w:spacing w:after="0" w:line="240" w:lineRule="auto"/>
      </w:pPr>
      <w:r>
        <w:t>of live classes, an expanded ready-when-you-are video library, and enhancements in the ways</w:t>
      </w:r>
    </w:p>
    <w:p w14:paraId="300FB0D5" w14:textId="2900D8DF" w:rsidR="00E274E8" w:rsidRDefault="00E274E8" w:rsidP="00E274E8">
      <w:pPr>
        <w:spacing w:after="0" w:line="240" w:lineRule="auto"/>
      </w:pPr>
      <w:r>
        <w:t>we’re able to connect with members where they are.</w:t>
      </w:r>
    </w:p>
    <w:p w14:paraId="208C99C9" w14:textId="77777777" w:rsidR="00E274E8" w:rsidRDefault="00E274E8" w:rsidP="00E274E8">
      <w:pPr>
        <w:spacing w:after="0" w:line="240" w:lineRule="auto"/>
      </w:pPr>
    </w:p>
    <w:p w14:paraId="4FE19236" w14:textId="36679B1A" w:rsidR="00E274E8" w:rsidRDefault="00E274E8" w:rsidP="00E274E8">
      <w:pPr>
        <w:spacing w:after="0" w:line="240" w:lineRule="auto"/>
      </w:pPr>
      <w:r>
        <w:t>Our digital offerings include thousands of virtual events per month! SilverSneakers On-Demand™ has an exclusive library of 200+ classes available 24/7 and SilverSneakers LIVE™ classes and workshops are available to members via Zoom. There are also thousands of participating locations</w:t>
      </w:r>
      <w:r>
        <w:rPr>
          <w:rFonts w:cstheme="minorHAnsi"/>
        </w:rPr>
        <w:t>²</w:t>
      </w:r>
      <w:r>
        <w:t xml:space="preserve"> with various amenities, and classes</w:t>
      </w:r>
      <w:r>
        <w:rPr>
          <w:rFonts w:cstheme="minorHAnsi"/>
        </w:rPr>
        <w:t>³</w:t>
      </w:r>
      <w:r>
        <w:t xml:space="preserve"> for all fitness levels. Members can enroll at multiple locations at any time.</w:t>
      </w:r>
    </w:p>
    <w:p w14:paraId="4BE4879A" w14:textId="77777777" w:rsidR="00E274E8" w:rsidRDefault="00E274E8" w:rsidP="00E274E8">
      <w:pPr>
        <w:spacing w:after="0" w:line="240" w:lineRule="auto"/>
      </w:pPr>
    </w:p>
    <w:p w14:paraId="3D84FC3E" w14:textId="1591E529" w:rsidR="00E274E8" w:rsidRDefault="00E274E8" w:rsidP="00E274E8">
      <w:pPr>
        <w:spacing w:after="0" w:line="240" w:lineRule="auto"/>
      </w:pPr>
      <w:r>
        <w:t>We encourage your prospective members to sign up for a fan account at SilverSneakers.com and browse the website!</w:t>
      </w:r>
    </w:p>
    <w:p w14:paraId="6C1C95F6" w14:textId="77777777" w:rsidR="00E274E8" w:rsidRDefault="00E274E8" w:rsidP="00E274E8">
      <w:pPr>
        <w:spacing w:after="0" w:line="240" w:lineRule="auto"/>
      </w:pPr>
    </w:p>
    <w:p w14:paraId="063E89BB" w14:textId="77777777" w:rsidR="00E274E8" w:rsidRDefault="00E274E8" w:rsidP="00E274E8">
      <w:pPr>
        <w:spacing w:after="0" w:line="240" w:lineRule="auto"/>
      </w:pPr>
    </w:p>
    <w:p w14:paraId="31CDB9CE" w14:textId="1FB1E22D" w:rsidR="00E274E8" w:rsidRDefault="00E274E8" w:rsidP="00E274E8">
      <w:pPr>
        <w:spacing w:after="0" w:line="240" w:lineRule="auto"/>
      </w:pPr>
      <w:r>
        <w:t>1. Zoom is a third-party provider and is not owned or operated by Tivity Health or its affiliates.</w:t>
      </w:r>
    </w:p>
    <w:p w14:paraId="3C5DE12A" w14:textId="77777777" w:rsidR="00E274E8" w:rsidRDefault="00E274E8" w:rsidP="00E274E8">
      <w:pPr>
        <w:spacing w:after="0" w:line="240" w:lineRule="auto"/>
      </w:pPr>
      <w:r>
        <w:t>SilverSneakers members who access SilverSneakers LIVE classes are subject to Zoom’s terms</w:t>
      </w:r>
    </w:p>
    <w:p w14:paraId="7893CD1D" w14:textId="77777777" w:rsidR="00E274E8" w:rsidRDefault="00E274E8" w:rsidP="00E274E8">
      <w:pPr>
        <w:spacing w:after="0" w:line="240" w:lineRule="auto"/>
      </w:pPr>
      <w:r>
        <w:t>and conditions. SilverSneakers member must have Internet service to access SilverSneakers</w:t>
      </w:r>
    </w:p>
    <w:p w14:paraId="5930CEF7" w14:textId="77777777" w:rsidR="00E274E8" w:rsidRDefault="00E274E8" w:rsidP="00E274E8">
      <w:pPr>
        <w:spacing w:after="0" w:line="240" w:lineRule="auto"/>
      </w:pPr>
      <w:r>
        <w:t>LIVE classes. Internet service charges are responsibility of SilverSneakers member.</w:t>
      </w:r>
    </w:p>
    <w:p w14:paraId="4080B644" w14:textId="77777777" w:rsidR="00E274E8" w:rsidRDefault="00E274E8" w:rsidP="00E274E8">
      <w:pPr>
        <w:spacing w:after="0" w:line="240" w:lineRule="auto"/>
      </w:pPr>
      <w:r>
        <w:t>2. Participating locations (“PL”) are not owned or operated by Tivity Health, Inc. or its</w:t>
      </w:r>
    </w:p>
    <w:p w14:paraId="24DD350F" w14:textId="77777777" w:rsidR="00E274E8" w:rsidRDefault="00E274E8" w:rsidP="00E274E8">
      <w:pPr>
        <w:spacing w:after="0" w:line="240" w:lineRule="auto"/>
      </w:pPr>
      <w:r>
        <w:t>affiliates. Use of PL facilities and amenities is limited to terms and conditions of PL basic</w:t>
      </w:r>
    </w:p>
    <w:p w14:paraId="55493892" w14:textId="77777777" w:rsidR="00E274E8" w:rsidRDefault="00E274E8" w:rsidP="00E274E8">
      <w:pPr>
        <w:spacing w:after="0" w:line="240" w:lineRule="auto"/>
      </w:pPr>
      <w:r>
        <w:t>membership. Facilities and amenities vary by PL.</w:t>
      </w:r>
    </w:p>
    <w:p w14:paraId="750C14C0" w14:textId="77777777" w:rsidR="00E274E8" w:rsidRDefault="00E274E8" w:rsidP="00E274E8">
      <w:pPr>
        <w:spacing w:after="0" w:line="240" w:lineRule="auto"/>
      </w:pPr>
      <w:r>
        <w:t>3. Membership includes SilverSneakers instructor-led group fitness classes. Some locations</w:t>
      </w:r>
    </w:p>
    <w:p w14:paraId="3F669B68" w14:textId="69019D56" w:rsidR="005603EA" w:rsidRDefault="00E274E8" w:rsidP="00E274E8">
      <w:pPr>
        <w:spacing w:after="0" w:line="240" w:lineRule="auto"/>
      </w:pPr>
      <w:r>
        <w:t>offer members additional classes. Classes vary by location.</w:t>
      </w:r>
    </w:p>
    <w:p w14:paraId="7DFDEA31" w14:textId="110E66F8" w:rsidR="00C8724B" w:rsidRDefault="00C8724B" w:rsidP="00E274E8">
      <w:pPr>
        <w:spacing w:after="0" w:line="240" w:lineRule="auto"/>
      </w:pPr>
    </w:p>
    <w:p w14:paraId="7090F3A9" w14:textId="602B04CB" w:rsidR="00C8724B" w:rsidRDefault="00C8724B" w:rsidP="00E274E8">
      <w:pPr>
        <w:spacing w:after="0" w:line="240" w:lineRule="auto"/>
      </w:pPr>
      <w:r w:rsidRPr="00C8724B">
        <w:t>SilverSneakers is a registered trademark of Tivity Health, Inc. SilverSneakers LIVE, SilverSneakers On-Demand and SilverSneakers GO are trademarks of Tivity Health, Inc. © 2022 Tivity Health, Inc. All rights reserved.</w:t>
      </w:r>
    </w:p>
    <w:sectPr w:rsidR="00C8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E8"/>
    <w:rsid w:val="004B1359"/>
    <w:rsid w:val="005603EA"/>
    <w:rsid w:val="00920E36"/>
    <w:rsid w:val="00C8724B"/>
    <w:rsid w:val="00DF0B46"/>
    <w:rsid w:val="00E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3755"/>
  <w15:chartTrackingRefBased/>
  <w15:docId w15:val="{753B954F-31DD-4A39-BD8A-CE4FD0E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297A618CC6148A2FE05BAABC6DD2C" ma:contentTypeVersion="15" ma:contentTypeDescription="Create a new document." ma:contentTypeScope="" ma:versionID="09ff6f125e952679fd68f942a4b06cf8">
  <xsd:schema xmlns:xsd="http://www.w3.org/2001/XMLSchema" xmlns:xs="http://www.w3.org/2001/XMLSchema" xmlns:p="http://schemas.microsoft.com/office/2006/metadata/properties" xmlns:ns1="http://schemas.microsoft.com/sharepoint/v3" xmlns:ns2="5595bdec-d93e-494c-be95-c1d26364b723" xmlns:ns3="2d7942c2-a955-4d47-9a0d-7a99b7b849a1" targetNamespace="http://schemas.microsoft.com/office/2006/metadata/properties" ma:root="true" ma:fieldsID="e087956329512ef0eafc2c396b73e77a" ns1:_="" ns2:_="" ns3:_="">
    <xsd:import namespace="http://schemas.microsoft.com/sharepoint/v3"/>
    <xsd:import namespace="5595bdec-d93e-494c-be95-c1d26364b723"/>
    <xsd:import namespace="2d7942c2-a955-4d47-9a0d-7a99b7b84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5bdec-d93e-494c-be95-c1d26364b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942c2-a955-4d47-9a0d-7a99b7b8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7303C-B693-4805-A762-92A64CCE59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55DCFF-7D65-436D-8F89-A76C24D5F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B83E-4FD0-4E87-BDE2-FC555476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5bdec-d93e-494c-be95-c1d26364b723"/>
    <ds:schemaRef ds:uri="2d7942c2-a955-4d47-9a0d-7a99b7b84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Susan</dc:creator>
  <cp:keywords/>
  <dc:description/>
  <cp:lastModifiedBy>Martineau, Beth</cp:lastModifiedBy>
  <cp:revision>2</cp:revision>
  <dcterms:created xsi:type="dcterms:W3CDTF">2022-08-15T18:13:00Z</dcterms:created>
  <dcterms:modified xsi:type="dcterms:W3CDTF">2022-08-15T18:13:00Z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0x010100995297A618CC6148A2FE05BAABC6DD2C</vt:lpwstr>
  </property>
</Properties>
</file>